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课题编号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64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72"/>
        </w:rPr>
        <w:t>民进云南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64"/>
          <w:szCs w:val="72"/>
        </w:rPr>
        <w:t>省委参政议政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4"/>
          <w:szCs w:val="74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72"/>
        </w:rPr>
        <w:t>课题</w:t>
      </w:r>
      <w:r>
        <w:rPr>
          <w:rFonts w:hint="eastAsia" w:ascii="方正小标宋简体" w:hAnsi="方正小标宋简体" w:eastAsia="方正小标宋简体" w:cs="方正小标宋简体"/>
          <w:sz w:val="66"/>
          <w:szCs w:val="74"/>
        </w:rPr>
        <w:t>申报书</w:t>
      </w: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</w:p>
    <w:p>
      <w:pPr>
        <w:spacing w:line="600" w:lineRule="auto"/>
        <w:rPr>
          <w:rFonts w:ascii="宋体" w:hAnsi="宋体"/>
          <w:b/>
          <w:szCs w:val="21"/>
        </w:rPr>
      </w:pPr>
    </w:p>
    <w:p>
      <w:pPr>
        <w:spacing w:line="600" w:lineRule="auto"/>
        <w:rPr>
          <w:rFonts w:ascii="宋体" w:hAnsi="宋体"/>
          <w:b/>
          <w:szCs w:val="21"/>
        </w:rPr>
      </w:pP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671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07" w:type="dxa"/>
            <w:tcBorders>
              <w:bottom w:val="nil"/>
            </w:tcBorders>
            <w:vAlign w:val="top"/>
          </w:tcPr>
          <w:p>
            <w:pPr>
              <w:widowControl/>
              <w:spacing w:line="600" w:lineRule="auto"/>
              <w:textAlignment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课题名称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7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600" w:lineRule="auto"/>
              <w:textAlignment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0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spacing w:line="600" w:lineRule="auto"/>
              <w:textAlignment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申报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eastAsia="zh-CN"/>
              </w:rPr>
              <w:t>单位：</w:t>
            </w:r>
          </w:p>
        </w:tc>
        <w:tc>
          <w:tcPr>
            <w:tcW w:w="67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600" w:lineRule="auto"/>
              <w:textAlignment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0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spacing w:line="600" w:lineRule="auto"/>
              <w:textAlignment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  <w:lang w:eastAsia="zh-CN"/>
              </w:rPr>
              <w:t>负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eastAsia="zh-CN"/>
              </w:rPr>
              <w:t>责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eastAsia="zh-CN"/>
              </w:rPr>
              <w:t>人：</w:t>
            </w:r>
            <w:r>
              <w:rPr>
                <w:rFonts w:hint="eastAsia" w:ascii="华文中宋" w:hAnsi="华文中宋" w:eastAsia="华文中宋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67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600" w:lineRule="auto"/>
              <w:textAlignment w:val="center"/>
              <w:rPr>
                <w:rFonts w:hint="eastAsia" w:ascii="华文中宋" w:hAnsi="华文中宋" w:eastAsia="华文中宋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i/>
          <w:iCs/>
          <w:sz w:val="32"/>
          <w:szCs w:val="32"/>
        </w:rPr>
      </w:pPr>
      <w:r>
        <w:rPr>
          <w:rFonts w:hint="eastAsia" w:ascii="华文中宋" w:hAnsi="华文中宋" w:eastAsia="华文中宋"/>
          <w:i/>
          <w:iCs/>
          <w:sz w:val="32"/>
          <w:szCs w:val="32"/>
        </w:rPr>
        <w:t xml:space="preserve">      </w:t>
      </w:r>
    </w:p>
    <w:p>
      <w:pPr>
        <w:jc w:val="center"/>
        <w:rPr>
          <w:rFonts w:hint="eastAsia" w:ascii="华文中宋" w:hAnsi="华文中宋" w:eastAsia="华文中宋"/>
          <w:i/>
          <w:iCs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民进云南省委参政议政处制</w:t>
      </w:r>
    </w:p>
    <w:p>
      <w:pPr>
        <w:jc w:val="center"/>
        <w:rPr>
          <w:rFonts w:hint="eastAsia" w:ascii="楷体_GB2312" w:hAnsi="宋体" w:eastAsia="楷体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8"/>
          <w:szCs w:val="28"/>
        </w:rPr>
        <w:t>二○一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九</w:t>
      </w: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三</w:t>
      </w:r>
      <w:r>
        <w:rPr>
          <w:rFonts w:hint="eastAsia" w:ascii="楷体_GB2312" w:hAnsi="宋体" w:eastAsia="楷体_GB2312"/>
          <w:sz w:val="28"/>
          <w:szCs w:val="28"/>
        </w:rPr>
        <w:t>月</w:t>
      </w:r>
    </w:p>
    <w:tbl>
      <w:tblPr>
        <w:tblStyle w:val="5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60"/>
        <w:gridCol w:w="330"/>
        <w:gridCol w:w="42"/>
        <w:gridCol w:w="408"/>
        <w:gridCol w:w="300"/>
        <w:gridCol w:w="1095"/>
        <w:gridCol w:w="842"/>
        <w:gridCol w:w="247"/>
        <w:gridCol w:w="756"/>
        <w:gridCol w:w="1032"/>
        <w:gridCol w:w="180"/>
        <w:gridCol w:w="384"/>
        <w:gridCol w:w="249"/>
        <w:gridCol w:w="363"/>
        <w:gridCol w:w="3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课题组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姓名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最后学历</w:t>
            </w:r>
          </w:p>
        </w:tc>
        <w:tc>
          <w:tcPr>
            <w:tcW w:w="2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7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会内职务</w:t>
            </w:r>
          </w:p>
        </w:tc>
        <w:tc>
          <w:tcPr>
            <w:tcW w:w="7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研究专长</w:t>
            </w:r>
          </w:p>
        </w:tc>
        <w:tc>
          <w:tcPr>
            <w:tcW w:w="7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联系电话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2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成员姓名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课题分工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4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研究的目的和意义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研究计划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(包括研究进度)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4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报告写作提纲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4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课题预期成果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成果形式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执笔人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计划结题时间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课题成果报送时间</w:t>
            </w: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预算合计：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    元，（其中：申请：   元，自筹：    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主要用途：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申报单位意见</w:t>
            </w:r>
          </w:p>
        </w:tc>
        <w:tc>
          <w:tcPr>
            <w:tcW w:w="7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负责人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民进省委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立项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[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]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不同意立项。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[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]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同意立项为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         课题，批准经费   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中期检查情况</w:t>
            </w:r>
          </w:p>
        </w:tc>
        <w:tc>
          <w:tcPr>
            <w:tcW w:w="7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课题评估验收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记录</w:t>
            </w:r>
          </w:p>
        </w:tc>
        <w:tc>
          <w:tcPr>
            <w:tcW w:w="7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专家签字：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成果等次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基本合格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不合格</w:t>
            </w:r>
          </w:p>
        </w:tc>
      </w:tr>
    </w:tbl>
    <w:p>
      <w:pPr>
        <w:spacing w:line="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2" w:firstLineChars="200"/>
        <w:textAlignment w:val="auto"/>
        <w:outlineLvl w:val="9"/>
        <w:rPr>
          <w:rFonts w:hint="eastAsia"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一、立项申报书所列各项内容据实填写后打印、加盖公章，报送民进云南省委（一式两份）；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2" w:firstLineChars="200"/>
        <w:textAlignment w:val="auto"/>
        <w:outlineLvl w:val="9"/>
        <w:rPr>
          <w:rFonts w:hint="eastAsia" w:ascii="楷体" w:hAnsi="楷体" w:eastAsia="楷体" w:cs="楷体"/>
          <w:b/>
          <w:sz w:val="24"/>
          <w:lang w:eastAsia="zh-CN"/>
        </w:rPr>
      </w:pPr>
      <w:r>
        <w:rPr>
          <w:rFonts w:hint="eastAsia" w:ascii="楷体" w:hAnsi="楷体" w:eastAsia="楷体" w:cs="楷体"/>
          <w:b/>
          <w:sz w:val="24"/>
          <w:lang w:eastAsia="zh-CN"/>
        </w:rPr>
        <w:t>二、“研究目的和意义”栏，要求清晰阐述研究的方向、要解决的问题和对建言资政工作的价值。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2" w:firstLineChars="200"/>
        <w:textAlignment w:val="auto"/>
        <w:outlineLvl w:val="9"/>
        <w:rPr>
          <w:rFonts w:hint="eastAsia"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  <w:lang w:eastAsia="zh-CN"/>
        </w:rPr>
        <w:t>三、</w:t>
      </w:r>
      <w:r>
        <w:rPr>
          <w:rFonts w:hint="eastAsia" w:ascii="楷体" w:hAnsi="楷体" w:eastAsia="楷体" w:cs="楷体"/>
          <w:b/>
          <w:sz w:val="24"/>
        </w:rPr>
        <w:t>“</w:t>
      </w:r>
      <w:r>
        <w:rPr>
          <w:rFonts w:hint="eastAsia" w:ascii="楷体" w:hAnsi="楷体" w:eastAsia="楷体" w:cs="楷体"/>
          <w:b/>
          <w:sz w:val="24"/>
          <w:lang w:eastAsia="zh-CN"/>
        </w:rPr>
        <w:t>研究</w:t>
      </w:r>
      <w:r>
        <w:rPr>
          <w:rFonts w:hint="eastAsia" w:ascii="楷体" w:hAnsi="楷体" w:eastAsia="楷体" w:cs="楷体"/>
          <w:b/>
          <w:sz w:val="24"/>
        </w:rPr>
        <w:t>基础”栏须详细填写该课题</w:t>
      </w:r>
      <w:r>
        <w:rPr>
          <w:rFonts w:hint="eastAsia" w:ascii="楷体" w:hAnsi="楷体" w:eastAsia="楷体" w:cs="楷体"/>
          <w:b/>
          <w:sz w:val="24"/>
          <w:lang w:eastAsia="zh-CN"/>
        </w:rPr>
        <w:t>负责人及成员的研究</w:t>
      </w:r>
      <w:r>
        <w:rPr>
          <w:rFonts w:hint="eastAsia" w:ascii="楷体" w:hAnsi="楷体" w:eastAsia="楷体" w:cs="楷体"/>
          <w:b/>
          <w:sz w:val="24"/>
        </w:rPr>
        <w:t>基础、</w:t>
      </w:r>
      <w:r>
        <w:rPr>
          <w:rFonts w:hint="eastAsia" w:ascii="楷体" w:hAnsi="楷体" w:eastAsia="楷体" w:cs="楷体"/>
          <w:b/>
          <w:sz w:val="24"/>
          <w:lang w:eastAsia="zh-CN"/>
        </w:rPr>
        <w:t>取得</w:t>
      </w:r>
      <w:r>
        <w:rPr>
          <w:rFonts w:hint="eastAsia" w:ascii="楷体" w:hAnsi="楷体" w:eastAsia="楷体" w:cs="楷体"/>
          <w:b/>
          <w:sz w:val="24"/>
        </w:rPr>
        <w:t>相关</w:t>
      </w:r>
      <w:r>
        <w:rPr>
          <w:rFonts w:hint="eastAsia" w:ascii="楷体" w:hAnsi="楷体" w:eastAsia="楷体" w:cs="楷体"/>
          <w:b/>
          <w:sz w:val="24"/>
          <w:lang w:eastAsia="zh-CN"/>
        </w:rPr>
        <w:t>前期研究</w:t>
      </w:r>
      <w:r>
        <w:rPr>
          <w:rFonts w:hint="eastAsia" w:ascii="楷体" w:hAnsi="楷体" w:eastAsia="楷体" w:cs="楷体"/>
          <w:b/>
          <w:sz w:val="24"/>
        </w:rPr>
        <w:t>成果等内容；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2" w:firstLineChars="200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ascii="楷体" w:hAnsi="楷体" w:eastAsia="楷体" w:cs="楷体"/>
          <w:b/>
          <w:sz w:val="24"/>
          <w:lang w:eastAsia="zh-CN"/>
        </w:rPr>
        <w:t>四、</w:t>
      </w:r>
      <w:r>
        <w:rPr>
          <w:rFonts w:hint="eastAsia" w:ascii="楷体" w:hAnsi="楷体" w:eastAsia="楷体" w:cs="楷体"/>
          <w:b/>
          <w:sz w:val="24"/>
        </w:rPr>
        <w:t>“预期成果”栏须</w:t>
      </w:r>
      <w:r>
        <w:rPr>
          <w:rFonts w:hint="eastAsia" w:ascii="楷体" w:hAnsi="楷体" w:eastAsia="楷体" w:cs="楷体"/>
          <w:b/>
          <w:sz w:val="24"/>
          <w:lang w:eastAsia="zh-CN"/>
        </w:rPr>
        <w:t>明确研究的预期产出，形式包括：省两会大会发言素材、提案素材、社情民意信息、政党协商材料等。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107" o:spid="_x0000_s410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- 2 -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07F9"/>
    <w:rsid w:val="000873A2"/>
    <w:rsid w:val="000C4D72"/>
    <w:rsid w:val="000E7735"/>
    <w:rsid w:val="001771C1"/>
    <w:rsid w:val="00297BB6"/>
    <w:rsid w:val="002A39B3"/>
    <w:rsid w:val="002C6E6C"/>
    <w:rsid w:val="003007F9"/>
    <w:rsid w:val="00380927"/>
    <w:rsid w:val="003D5DE0"/>
    <w:rsid w:val="004269D5"/>
    <w:rsid w:val="004311D5"/>
    <w:rsid w:val="004A73C2"/>
    <w:rsid w:val="004B10DA"/>
    <w:rsid w:val="006033BF"/>
    <w:rsid w:val="006779D7"/>
    <w:rsid w:val="0085028F"/>
    <w:rsid w:val="00916931"/>
    <w:rsid w:val="00A22CFA"/>
    <w:rsid w:val="00A6744D"/>
    <w:rsid w:val="00B00A2D"/>
    <w:rsid w:val="00BE351B"/>
    <w:rsid w:val="00C03867"/>
    <w:rsid w:val="00CF17DC"/>
    <w:rsid w:val="00CF71FF"/>
    <w:rsid w:val="00F367C3"/>
    <w:rsid w:val="00F65A53"/>
    <w:rsid w:val="05E26455"/>
    <w:rsid w:val="082B10D6"/>
    <w:rsid w:val="0A7C59ED"/>
    <w:rsid w:val="0B050CA2"/>
    <w:rsid w:val="13993815"/>
    <w:rsid w:val="19333C58"/>
    <w:rsid w:val="1A912829"/>
    <w:rsid w:val="20790293"/>
    <w:rsid w:val="26197D6F"/>
    <w:rsid w:val="26B56360"/>
    <w:rsid w:val="34DB7D95"/>
    <w:rsid w:val="3A750046"/>
    <w:rsid w:val="3AF739AB"/>
    <w:rsid w:val="47B875ED"/>
    <w:rsid w:val="490F3E3B"/>
    <w:rsid w:val="49FD680C"/>
    <w:rsid w:val="4B5D05C6"/>
    <w:rsid w:val="531A2828"/>
    <w:rsid w:val="53817F49"/>
    <w:rsid w:val="56432BBA"/>
    <w:rsid w:val="56A57048"/>
    <w:rsid w:val="62A96586"/>
    <w:rsid w:val="655F5F85"/>
    <w:rsid w:val="669542D8"/>
    <w:rsid w:val="70C40FD3"/>
    <w:rsid w:val="766D412A"/>
    <w:rsid w:val="78605E6C"/>
    <w:rsid w:val="7E7F02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WLD</Company>
  <Pages>4</Pages>
  <Words>167</Words>
  <Characters>958</Characters>
  <Lines>7</Lines>
  <Paragraphs>2</Paragraphs>
  <ScaleCrop>false</ScaleCrop>
  <LinksUpToDate>false</LinksUpToDate>
  <CharactersWithSpaces>1123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2016-05-11T02:31:00Z</dcterms:created>
  <dc:creator>WLD</dc:creator>
  <cp:lastModifiedBy>和小宁</cp:lastModifiedBy>
  <cp:lastPrinted>2019-03-14T00:52:00Z</cp:lastPrinted>
  <dcterms:modified xsi:type="dcterms:W3CDTF">2019-03-14T01:14:03Z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